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D40C" w14:textId="77777777" w:rsidR="008C6A0C" w:rsidRDefault="00681E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3804A16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1E75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580470B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BEDF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5CFB5929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8662B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44528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DD896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AD027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043F5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BD509" w14:textId="77777777" w:rsidR="008C6A0C" w:rsidRDefault="00681E2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14:paraId="5E589B9A" w14:textId="77777777" w:rsidR="008C6A0C" w:rsidRDefault="008C6A0C">
      <w:pPr>
        <w:jc w:val="center"/>
        <w:rPr>
          <w:sz w:val="24"/>
          <w:szCs w:val="24"/>
        </w:rPr>
      </w:pPr>
    </w:p>
    <w:p w14:paraId="08563AEA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1EDFEC" w14:textId="77777777" w:rsidR="008C6A0C" w:rsidRPr="00DD1222" w:rsidRDefault="00DD1222" w:rsidP="00DD122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B7A18">
        <w:rPr>
          <w:rFonts w:ascii="Times New Roman" w:hAnsi="Times New Roman" w:cs="Times New Roman"/>
          <w:b/>
          <w:sz w:val="24"/>
          <w:szCs w:val="20"/>
        </w:rPr>
        <w:t xml:space="preserve">104109 - </w:t>
      </w:r>
      <w:r w:rsidRPr="00DD1222">
        <w:rPr>
          <w:rFonts w:ascii="Times New Roman" w:hAnsi="Times New Roman" w:cs="Times New Roman"/>
          <w:b/>
          <w:sz w:val="24"/>
          <w:szCs w:val="20"/>
        </w:rPr>
        <w:t xml:space="preserve">Правовое обеспечение цифровизации государственных услуг </w:t>
      </w:r>
    </w:p>
    <w:p w14:paraId="0E81546D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09E76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«7М04238 – «Антикоррупционный комплаенс и превенция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11BC59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74E6D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88403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4DD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25E4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D62E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9532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C677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8CD4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6DA3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DE17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EA31C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45B1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65240" w14:textId="77777777" w:rsidR="008C6A0C" w:rsidRDefault="00DD12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Алматы  2025</w:t>
      </w:r>
      <w:r w:rsidR="00681E2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FBE2821" w14:textId="574D123F" w:rsidR="008C6A0C" w:rsidRDefault="00BE3C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Программа итогового контроля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1E2C">
        <w:rPr>
          <w:rFonts w:ascii="Times New Roman" w:eastAsia="Times New Roman" w:hAnsi="Times New Roman" w:cs="Times New Roman"/>
          <w:sz w:val="24"/>
          <w:szCs w:val="24"/>
        </w:rPr>
        <w:t>д.ю.н</w:t>
      </w:r>
      <w:proofErr w:type="spellEnd"/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81E2C">
        <w:rPr>
          <w:rFonts w:ascii="Times New Roman" w:eastAsia="Times New Roman" w:hAnsi="Times New Roman" w:cs="Times New Roman"/>
          <w:sz w:val="24"/>
          <w:szCs w:val="24"/>
        </w:rPr>
        <w:t>Баймахановой</w:t>
      </w:r>
      <w:proofErr w:type="spellEnd"/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Д.М. на основании рабочего учебного плана по образовательной программе 7М04238 – «Антикоррупционный комплаенс и превенция</w:t>
      </w:r>
      <w:r w:rsidR="00DD122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673BF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346AC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789AF79E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6C1A5F02" w14:textId="77777777" w:rsidR="008C6A0C" w:rsidRDefault="00681E2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4ABBBE3F" w14:textId="77777777" w:rsidR="008C6A0C" w:rsidRDefault="000B7D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«17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»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06      2025 г.,  протокол № 28</w:t>
      </w:r>
    </w:p>
    <w:p w14:paraId="1F7E4DBB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кафедрой     _________________   Усеинова К.Р.</w:t>
      </w:r>
    </w:p>
    <w:p w14:paraId="4B78C66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B549" w14:textId="20964076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Академического комитета по качеству </w:t>
      </w:r>
      <w:r w:rsidR="00BE3CF0">
        <w:rPr>
          <w:rFonts w:ascii="Times New Roman" w:eastAsia="Times New Roman" w:hAnsi="Times New Roman" w:cs="Times New Roman"/>
          <w:sz w:val="24"/>
          <w:szCs w:val="24"/>
        </w:rPr>
        <w:t>преподавания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обучения                  ___________________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14:paraId="6017971F" w14:textId="77777777" w:rsidR="008C6A0C" w:rsidRDefault="000B7D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«25»      06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40D65C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D4F2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 на Ученом совете факультета </w:t>
      </w:r>
    </w:p>
    <w:p w14:paraId="4E24043B" w14:textId="77777777" w:rsidR="008C6A0C" w:rsidRDefault="000B7D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«26»      06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6C32DBD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14:paraId="18BE917E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03C7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D0CE1" w14:textId="77777777" w:rsidR="008C6A0C" w:rsidRDefault="008C6A0C">
      <w:pPr>
        <w:spacing w:after="0"/>
        <w:jc w:val="both"/>
        <w:rPr>
          <w:sz w:val="24"/>
          <w:szCs w:val="24"/>
        </w:rPr>
      </w:pPr>
    </w:p>
    <w:p w14:paraId="4263F78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673E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CB15D89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B5E2A76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568FB49A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62105993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2849503E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1F982D52" w14:textId="77777777" w:rsidR="008C6A0C" w:rsidRDefault="008C6A0C">
      <w:pPr>
        <w:jc w:val="center"/>
        <w:rPr>
          <w:b/>
          <w:sz w:val="24"/>
          <w:szCs w:val="24"/>
        </w:rPr>
      </w:pPr>
    </w:p>
    <w:p w14:paraId="2C0F719D" w14:textId="77777777" w:rsidR="008C6A0C" w:rsidRDefault="008C6A0C">
      <w:pPr>
        <w:jc w:val="center"/>
        <w:rPr>
          <w:b/>
          <w:sz w:val="24"/>
          <w:szCs w:val="24"/>
        </w:rPr>
      </w:pPr>
    </w:p>
    <w:p w14:paraId="6786712B" w14:textId="77777777" w:rsidR="008C6A0C" w:rsidRDefault="008C6A0C">
      <w:pPr>
        <w:jc w:val="center"/>
        <w:rPr>
          <w:b/>
          <w:sz w:val="24"/>
          <w:szCs w:val="24"/>
        </w:rPr>
      </w:pPr>
    </w:p>
    <w:p w14:paraId="2BB0765C" w14:textId="77777777" w:rsidR="008C6A0C" w:rsidRDefault="008C6A0C">
      <w:pPr>
        <w:rPr>
          <w:b/>
          <w:sz w:val="24"/>
          <w:szCs w:val="24"/>
        </w:rPr>
      </w:pPr>
    </w:p>
    <w:p w14:paraId="2BB964F1" w14:textId="77777777" w:rsidR="008C6A0C" w:rsidRDefault="008C6A0C">
      <w:pPr>
        <w:rPr>
          <w:b/>
          <w:sz w:val="24"/>
          <w:szCs w:val="24"/>
        </w:rPr>
      </w:pPr>
    </w:p>
    <w:p w14:paraId="026229E7" w14:textId="77777777" w:rsidR="008C6A0C" w:rsidRDefault="008C6A0C">
      <w:pPr>
        <w:rPr>
          <w:b/>
          <w:sz w:val="24"/>
          <w:szCs w:val="24"/>
        </w:rPr>
      </w:pPr>
    </w:p>
    <w:p w14:paraId="0AEE26D0" w14:textId="77777777" w:rsidR="008C6A0C" w:rsidRDefault="008C6A0C">
      <w:pPr>
        <w:rPr>
          <w:b/>
          <w:sz w:val="24"/>
          <w:szCs w:val="24"/>
        </w:rPr>
      </w:pPr>
    </w:p>
    <w:p w14:paraId="6D53AD43" w14:textId="77777777" w:rsidR="008C6A0C" w:rsidRDefault="008C6A0C">
      <w:pPr>
        <w:rPr>
          <w:b/>
          <w:sz w:val="24"/>
          <w:szCs w:val="24"/>
        </w:rPr>
      </w:pPr>
    </w:p>
    <w:p w14:paraId="3E2AE0E9" w14:textId="77777777" w:rsidR="008C6A0C" w:rsidRDefault="008C6A0C">
      <w:pPr>
        <w:rPr>
          <w:b/>
          <w:sz w:val="24"/>
          <w:szCs w:val="24"/>
        </w:rPr>
      </w:pPr>
    </w:p>
    <w:p w14:paraId="0E0325D6" w14:textId="77777777" w:rsidR="008C6A0C" w:rsidRDefault="008C6A0C">
      <w:pPr>
        <w:rPr>
          <w:b/>
          <w:sz w:val="24"/>
          <w:szCs w:val="24"/>
        </w:rPr>
      </w:pPr>
    </w:p>
    <w:p w14:paraId="29CF3864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3304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2E4F75AC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</w:t>
      </w:r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>Правовое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>цифровизации государственных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рассматриваются основные методологические и методические проблемы понимания содержания законодательства о </w:t>
      </w:r>
      <w:r w:rsidR="0062403D" w:rsidRPr="0062403D">
        <w:rPr>
          <w:rFonts w:ascii="Times New Roman" w:eastAsia="Times New Roman" w:hAnsi="Times New Roman" w:cs="Times New Roman"/>
          <w:sz w:val="24"/>
          <w:szCs w:val="24"/>
        </w:rPr>
        <w:t>цифровизации государственных услуг</w:t>
      </w:r>
      <w:r w:rsid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новейших научных разработок о формировании кадрового потенциала РК для подготовки корпуса высококвалифицированных государственных служащих. Обучающиеся знакомятся с широким спектром междисциплинарного научного инструментария, применяемого в современных правовых исследованиях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совершенствованию. Раскрываются ключевые понятия, связанные с методическим обеспечением теоретических и прикладных правовых исследований специфики развития кадровой службы государственных органов на основе критической оценки системы управления кадрами в РК. В ходе семинарских занятий, выполнения учебных заданий магистранты приобретают навыки практического применения методик составления рекомендаций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государственной службы.</w:t>
      </w:r>
    </w:p>
    <w:p w14:paraId="39622093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курса: сформировать необходимые знания, навыки и умения в части проведения правовых исследований в сфере формирования кадрового потенциала РК и выработки предложений по совершенствованию законодательства в этой сфере.</w:t>
      </w:r>
    </w:p>
    <w:p w14:paraId="323373ED" w14:textId="115B295C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Магистрантам,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Магистрант, получивший неудовлетворительную оценку по результатам экзамена, приказом зачисляется на повторное обучение, если он получает 25</w:t>
      </w:r>
      <w:r w:rsidR="00BE3CF0">
        <w:rPr>
          <w:rFonts w:ascii="Times New Roman" w:hAnsi="Times New Roman"/>
          <w:sz w:val="24"/>
          <w:szCs w:val="24"/>
        </w:rPr>
        <w:t>-49</w:t>
      </w:r>
      <w:r w:rsidRPr="00973744">
        <w:rPr>
          <w:rFonts w:ascii="Times New Roman" w:hAnsi="Times New Roman"/>
          <w:sz w:val="24"/>
          <w:szCs w:val="24"/>
        </w:rPr>
        <w:t xml:space="preserve">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7AF31C18" w14:textId="77777777" w:rsidR="00DB12EC" w:rsidRPr="00973744" w:rsidRDefault="00DB12EC" w:rsidP="00BE3C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Пересдача экзамена в целях повышения оценок не допускается.</w:t>
      </w:r>
    </w:p>
    <w:p w14:paraId="03A7DB24" w14:textId="5B89AC1E" w:rsidR="0062403D" w:rsidRDefault="00DB12EC" w:rsidP="00DB12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73744">
        <w:rPr>
          <w:rFonts w:ascii="Times New Roman" w:hAnsi="Times New Roman"/>
          <w:sz w:val="24"/>
          <w:szCs w:val="24"/>
        </w:rPr>
        <w:t>Устный офлайн экзамен позволяет обучающимся продемонстрировать результаты обучения, навыки и компетенции, усвоенные в ходе изучения дисциплины, умение логически озвучивать свои мысли вслух, аргументировать свою точку зрения. Количество вопросов в билете - 3. Оценка по каждому вопросу билета осуществляется по рубрикатору критериального оценивания.</w:t>
      </w:r>
    </w:p>
    <w:p w14:paraId="1AB195D2" w14:textId="77777777" w:rsidR="00DB12EC" w:rsidRPr="00DB12EC" w:rsidRDefault="00DB12EC" w:rsidP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8E9831" w14:textId="77777777" w:rsidR="0062403D" w:rsidRDefault="0062403D" w:rsidP="0062403D">
      <w:pPr>
        <w:tabs>
          <w:tab w:val="left" w:pos="120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Тематическая программа итогового контроля</w:t>
      </w:r>
    </w:p>
    <w:p w14:paraId="4E717EC5" w14:textId="77777777" w:rsidR="0062403D" w:rsidRPr="003E7837" w:rsidRDefault="0062403D" w:rsidP="0062403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1: 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>Понятие государственных услуг, их связь с общими проблемами развития государственного управления.</w:t>
      </w:r>
    </w:p>
    <w:p w14:paraId="731925C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</w:t>
      </w:r>
      <w:r w:rsidR="003E7837">
        <w:rPr>
          <w:rFonts w:ascii="Times New Roman" w:eastAsia="Times New Roman" w:hAnsi="Times New Roman" w:cs="Times New Roman"/>
          <w:sz w:val="24"/>
          <w:szCs w:val="24"/>
        </w:rPr>
        <w:t>государственных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Казахстане. Раскрыть методы изучения кадровой политики в современном Казахстане. Дать определение принципов кадровой политики в современном Казахстане. Дать характеристику правовых основ кадровой политики в современном Казахстане</w:t>
      </w:r>
    </w:p>
    <w:p w14:paraId="5D28C50F" w14:textId="5FE12DE4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Понятие цифровизации и её специфика в сфере государственного управления и государственных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1CA78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государственных служащих в Республике Казахстан. Дать четкое определение видов государственных служащих в Республике Казахстан. Раскрыть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политических государственных служащих в Республике Казахстан. Раскрыть особенности административных государственных служащих в Республике Казахстан</w:t>
      </w:r>
    </w:p>
    <w:p w14:paraId="25179506" w14:textId="71E4CED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Электронное правительство и открытость (транспарентность) государственной власти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4BCD5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Описать процесс распада СССР, становления, укрепления и развития основ кадровой политики в РК. Дать анализ Конституции КазССР 1978 г., ее достоинств и недостатков. Описать предпосылки и причины принятия Конституции РК 1993 г., ее содержание; основные новации этой Конституции. Дать предпосылки и причины принятия Конституции РК 1995 г. Раскрыть основные идеи, заключенные в ней новации, особенности Конституции РК 1995 г. Раскрыть специфику правового закрепления основ кадровой политики в РК.</w:t>
      </w:r>
    </w:p>
    <w:p w14:paraId="4B47B2FB" w14:textId="399CD3C4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Принципы цифровизации государственных услуг и их правовое 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AA2AB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развития конституционно-правового законодательства о государственной службе в РК. Раскрыть основное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политико-правовое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значение Конституционного закона «О государственной службе в РК». Раскрыть, как закрепляется статус государственных служащих в РК.</w:t>
      </w:r>
    </w:p>
    <w:p w14:paraId="20BF447C" w14:textId="6603841A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Элементы цифрового правительства и их правовое закрепление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4B2FAD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основных приоритетов кадровой политики в  Республике Казахстан. Показать, как закреплялись основных приоритетов кадровой политики в Конституциях РК 1993 и 1995 годов. Дать понятие правового закрепления основных приоритетов кадровой политики в  Республике Казахстан.</w:t>
      </w:r>
    </w:p>
    <w:p w14:paraId="16B8A67E" w14:textId="24459F69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Понятие и правовое обеспечение цифрового профиля гражданина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4D7F5C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конкурсного отбора при приеме на государственную службу в Республике Казахстан. Раскрыть особенности конкурсного отбора при приеме на государственную службу в Республике Казахстан. Дать определение принципов конкурсного отбора при приеме на государственную службу в Республике Казахстан. Дать определение критериев конкурсного отбора при приеме на государственную службу в Республике Казахстан.</w:t>
      </w:r>
    </w:p>
    <w:p w14:paraId="78CC651D" w14:textId="1E20F550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Правовое обеспечение получения государственных услуг по вопросам семьи и регистрации актов гражданского состояния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500D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системы управления кадрами в Республике Казахстан. Дайте классификацию органов управления кадрами в Республике Казахстан. Опишите в чем цель управления кадрами в Республике Казахстан.</w:t>
      </w:r>
    </w:p>
    <w:p w14:paraId="3449C504" w14:textId="454429E6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Правовое обеспечение получения государственных услуг по вопросам образования, трудоустройства и занятости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D18098A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и специфику подготовки и продвижения кадров на государственной службе в Республике Казахстан. Раскрыть особенности подготовки кадров на государственной службе в Республике Казахстан. Раскрыть особенности продвижения кадров на государственной службе в Республике Казахстан.</w:t>
      </w:r>
    </w:p>
    <w:p w14:paraId="6E32B9D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3F1C" w14:textId="195695DB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Правовое обеспечение получения государственных услуг по вопросам социального обеспечения</w:t>
      </w:r>
    </w:p>
    <w:p w14:paraId="4FAED75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Дать четкое определение квалификации государственных служащих в РК. Раскрыть принципы повышения квалификации государственных служащих в РК. Раскрыть систему мер повышения квалификации государственных служащих в РК.</w:t>
      </w:r>
    </w:p>
    <w:p w14:paraId="4FF5B7C7" w14:textId="4E302044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10: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Получение населением услуг в сфере гражданства, миграции, иммиграций и консульских услуг</w:t>
      </w:r>
    </w:p>
    <w:p w14:paraId="20983E9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принципа добропорядочности в деятельности государственных служащих в Республике Казахстан. Раскрыть место принципа добропорядочности в деятельности государственных служащих в Республике Казахстан. Показать взаимоотношение принципа добропорядочности и противодействия коррупции в деятельности государственных служащих в Республике Казахстан.</w:t>
      </w:r>
    </w:p>
    <w:p w14:paraId="745CA48F" w14:textId="0DDFDE75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11: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Получение населением государственных услуг по вопросам недвижимости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1E80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противодействия коррупции в деятельности государственных служащих в Республике Казахстан. Раскрыть структуру органов, занимающихся противодействием коррупции в Республике Казахстан. Раскрыть полномочия Агентства по противодействию коррупции в Республике Казахстан.</w:t>
      </w:r>
    </w:p>
    <w:p w14:paraId="7D3F6C64" w14:textId="443643CC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12: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Получение населения услуг по налогам и таможне, а также по другим финансовым вопросам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2E3B6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ответственности государственных служащих в Республике Казахстан. Раскрыть меры ответственности государственных служащих в Республике Казахстан. Раскрыть проблемы в сфере ответственности государственных служащих в Республике Казахстан.</w:t>
      </w:r>
    </w:p>
    <w:p w14:paraId="3AC9EF5F" w14:textId="5DBD3EBC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Правовое обеспечение цифровизации юридических услуг населению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FF0E7D9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кадрового резерва для занятия должностей государственных служащих  в Республике Казахстан. Раскрыть порядок формирования кадрового резерва для занятия должностей государственных служащих  в Республике Казахстан. Показать специфику проблем в сфере формирования кадрового резерва для занятия должностей государственных служащих  в Республике Казахстан.</w:t>
      </w:r>
    </w:p>
    <w:p w14:paraId="54E8F0E0" w14:textId="4A32B2B1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Получение населением услуг по вопросам транспорта и коммуникаций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6D960C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понятие моделей государственной службы в ведущих зарубежных странах. Раскрыть модели государственной службы в Сингапуре. Раскрыть модели государственной службы в скандинавских странах. </w:t>
      </w:r>
    </w:p>
    <w:p w14:paraId="3E897B9A" w14:textId="1D1F1169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15: </w:t>
      </w:r>
      <w:r w:rsidR="004D6C91" w:rsidRPr="004D6C91">
        <w:rPr>
          <w:rFonts w:ascii="Times New Roman" w:eastAsia="Times New Roman" w:hAnsi="Times New Roman" w:cs="Times New Roman"/>
          <w:b/>
          <w:sz w:val="24"/>
          <w:szCs w:val="24"/>
        </w:rPr>
        <w:t>Опыт зарубежных стран в правовом обеспечении государственных услуг и практики его реализации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579DA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борьбы с коррупцией в системе государственной службы в странах ближнего зарубежья. 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механизм борьбы с коррупцией в системе государственной службы в странах ближнего зарубежья. Раскрыть принципы и механизм борьбы с коррупцией в системе государственной службы в странах дальнего зарубежья.</w:t>
      </w:r>
    </w:p>
    <w:p w14:paraId="2EA30261" w14:textId="77777777" w:rsidR="009D7357" w:rsidRDefault="00607822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 по выполнению задания</w:t>
      </w:r>
      <w:r w:rsidR="009D73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EC2D19" w14:textId="77777777" w:rsidR="009D7357" w:rsidRDefault="009D7357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AE674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Итоговый контроль по дисциплине – проводится устно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формате.</w:t>
      </w:r>
    </w:p>
    <w:p w14:paraId="1CB7F032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экзамен проводится по расписанию, которое заранее должно быть известно обучающимся и преподавателям.</w:t>
      </w:r>
    </w:p>
    <w:p w14:paraId="578671E6" w14:textId="77777777" w:rsidR="009D7357" w:rsidRDefault="009D7357" w:rsidP="009D73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14:paraId="5BCC662F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Bcтавaть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меняться местами, выходить из аудитории до завершения своего ответа на билет в ходе экзамена запрещено.</w:t>
      </w:r>
    </w:p>
    <w:p w14:paraId="4B790CEA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 подготовке к ответу, обучающемуся выдаются листы для составления конспекта ответа. Время подготовки устного ответа обучающимся составляет 10 минут. Для защиты ответа обучающийся выступает перед экзаменатором не более 5 минут.</w:t>
      </w:r>
    </w:p>
    <w:p w14:paraId="7DF13FCD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B2990A9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47EF15D7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5B8A4" w14:textId="77777777" w:rsidR="008C6A0C" w:rsidRPr="00681E2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2C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542935C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4C00269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14:paraId="003F6C9C" w14:textId="77777777" w:rsidR="00DB12EC" w:rsidRDefault="00DB12EC" w:rsidP="00DB12E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53F53001" w14:textId="77777777" w:rsidR="00DB12EC" w:rsidRPr="00DB12EC" w:rsidRDefault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D499BD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8C6A0C" w14:paraId="633022C3" w14:textId="77777777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B45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728433E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D9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F7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(%-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72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503382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8C6A0C" w14:paraId="4DA65FD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1C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C6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CA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42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6A0C" w14:paraId="5FF2A846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60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D3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43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E20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8844147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FC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3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F9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7F3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1F72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6A0C" w14:paraId="4368120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90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71C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AF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E195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19CCC6DB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A6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2A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1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3A6B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6CB0565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AE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8A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71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375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36C1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D6F7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6A0C" w14:paraId="653476A4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E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E97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3E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D3A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D76E652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2F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C7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9D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F12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3735BF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09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54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B6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44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2605676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85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4F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73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A3E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E9C88DC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1A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EA1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B17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3462" w14:textId="77777777" w:rsidR="008C6A0C" w:rsidRDefault="00681E2C" w:rsidP="009D7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8C6A0C" w14:paraId="0A8DEA6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A6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B9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10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0801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540D1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7A80" w14:textId="29CD4B7E" w:rsidR="00681E2C" w:rsidRDefault="00681E2C" w:rsidP="00681E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5B1801" w14:textId="77777777" w:rsidR="009D7357" w:rsidRDefault="009D7357" w:rsidP="006B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C749D" w14:textId="77777777" w:rsidR="00DB12EC" w:rsidRDefault="00DB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2238CD" w14:textId="77777777" w:rsidR="00DA6C5A" w:rsidRPr="009D7357" w:rsidRDefault="00DA6C5A" w:rsidP="00DA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Рубрикатор критериального оценивания итогового контроля </w:t>
      </w:r>
    </w:p>
    <w:p w14:paraId="70621397" w14:textId="77777777" w:rsidR="00DA6C5A" w:rsidRDefault="00DA6C5A" w:rsidP="00DA6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Правовое обеспечение цифровизации государственных услуг</w:t>
      </w:r>
    </w:p>
    <w:p w14:paraId="08E9E37F" w14:textId="71840288" w:rsidR="00DA6C5A" w:rsidRDefault="00DA6C5A" w:rsidP="00DA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Форма: устный    </w:t>
      </w:r>
    </w:p>
    <w:p w14:paraId="0FC93C82" w14:textId="77777777" w:rsidR="00DA6C5A" w:rsidRDefault="00DA6C5A" w:rsidP="00DA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Платформа: 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</w:t>
      </w:r>
      <w:proofErr w:type="spellEnd"/>
    </w:p>
    <w:tbl>
      <w:tblPr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DA6C5A" w14:paraId="6E3DB216" w14:textId="77777777" w:rsidTr="001F0E06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3622F1A3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59CCCB5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1B663B6F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FCFA545" wp14:editId="1C041459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CAE2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pt;margin-top:0;width:81.05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3C02D895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43B9C0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DC9DF8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A4F12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9C38E7A" w14:textId="77777777" w:rsidR="00DA6C5A" w:rsidRDefault="00DA6C5A" w:rsidP="001F0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6C5A" w14:paraId="1EC57BFB" w14:textId="77777777" w:rsidTr="001F0E06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4FE5F90B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448FE8FF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FEA5BD9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CD26C2C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F8CB3B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3D85F1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DA6C5A" w14:paraId="61D33CA9" w14:textId="77777777" w:rsidTr="001F0E06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1932189D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31E6FD01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584CB29" w14:textId="1EE6E958" w:rsidR="00DA6C5A" w:rsidRDefault="00BE3CF0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27-33</w:t>
            </w:r>
            <w:r w:rsidR="00DA6C5A"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272956C" w14:textId="4CD2CC82" w:rsidR="00DA6C5A" w:rsidRDefault="00BE3CF0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20-26</w:t>
            </w:r>
            <w:r w:rsidR="00DA6C5A"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DB2C8D" w14:textId="1D0E9856" w:rsidR="00DA6C5A" w:rsidRPr="00BE3CF0" w:rsidRDefault="00DA6C5A" w:rsidP="00BE3CF0">
            <w:pPr>
              <w:pStyle w:val="a9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CF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348C84E" w14:textId="7C2E8557" w:rsidR="00DA6C5A" w:rsidRPr="00BE3CF0" w:rsidRDefault="00BE3CF0" w:rsidP="00BE3CF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7-13</w:t>
            </w:r>
            <w:r w:rsidR="00DA6C5A" w:rsidRPr="00BE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5A39432F" w14:textId="3854D46D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</w:t>
            </w:r>
            <w:r w:rsidR="00BE3C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DA6C5A" w14:paraId="5DB08AA0" w14:textId="77777777" w:rsidTr="001F0E06">
        <w:trPr>
          <w:trHeight w:val="1011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B106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407C8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14:paraId="40F55946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6EA84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  <w:p w14:paraId="733B4B97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CFD3D8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        содержит полное,         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  <w:p w14:paraId="73FEE633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D21F7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содержит 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  <w:p w14:paraId="5C0E42FE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2CE28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  <w:p w14:paraId="16FBA0E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5960F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  <w:p w14:paraId="55E8C3E8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C5A" w14:paraId="62FED280" w14:textId="77777777" w:rsidTr="001F0E06">
        <w:trPr>
          <w:trHeight w:val="689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2F2D1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EA1BD5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14:paraId="353AA767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34D8E9" w14:textId="77777777" w:rsidR="00DA6C5A" w:rsidRDefault="00DA6C5A" w:rsidP="001F0E06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 курса;</w:t>
            </w:r>
          </w:p>
          <w:p w14:paraId="547228D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96149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  <w:p w14:paraId="2AA136E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C334E7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  <w:p w14:paraId="2CD1294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288A5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014F07E4" w14:textId="77777777" w:rsidR="00DA6C5A" w:rsidRDefault="00DA6C5A" w:rsidP="001F0E06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  <w:p w14:paraId="4FEE6DC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F71F41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  <w:p w14:paraId="0B76AE06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неумение      делать выводы                   и обобщения. </w:t>
            </w:r>
          </w:p>
        </w:tc>
      </w:tr>
      <w:tr w:rsidR="00DA6C5A" w14:paraId="69ECE30F" w14:textId="77777777" w:rsidTr="001F0E06">
        <w:trPr>
          <w:trHeight w:val="826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E6CC9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0057A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  <w:p w14:paraId="5C2E7196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C866DF" w14:textId="77777777" w:rsidR="00DA6C5A" w:rsidRDefault="00DA6C5A" w:rsidP="001F0E06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  <w:p w14:paraId="2F1F81FB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6CA5585" w14:textId="77777777" w:rsidR="00DA6C5A" w:rsidRDefault="00DA6C5A" w:rsidP="001F0E06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  <w:p w14:paraId="7B3FB943" w14:textId="77777777" w:rsidR="00DA6C5A" w:rsidRDefault="00DA6C5A" w:rsidP="001F0E06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B33966" w14:textId="77777777" w:rsidR="00DA6C5A" w:rsidRDefault="00DA6C5A" w:rsidP="001F0E06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  <w:p w14:paraId="34ADD3D9" w14:textId="77777777" w:rsidR="00DA6C5A" w:rsidRDefault="00DA6C5A" w:rsidP="001F0E06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A504DA" w14:textId="77777777" w:rsidR="00DA6C5A" w:rsidRDefault="00DA6C5A" w:rsidP="001F0E06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  <w:p w14:paraId="54B7CA94" w14:textId="77777777" w:rsidR="00DA6C5A" w:rsidRDefault="00DA6C5A" w:rsidP="001F0E06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E37020" w14:textId="77777777" w:rsidR="00DA6C5A" w:rsidRDefault="00DA6C5A" w:rsidP="001F0E06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  <w:p w14:paraId="155145BB" w14:textId="77777777" w:rsidR="00DA6C5A" w:rsidRDefault="00DA6C5A" w:rsidP="001F0E06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F37400" w14:textId="6D451E2C" w:rsidR="008C6A0C" w:rsidRPr="004D6C91" w:rsidRDefault="004D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C9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Формула для расчета итоговой оценки: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 Итоговая оценка (ИО) = Балл за 1 вопрос +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Балл за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 вопрос +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Балл за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 вопрос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 xml:space="preserve">Балл за </w:t>
      </w:r>
      <w:r w:rsidRPr="004D6C91">
        <w:rPr>
          <w:rFonts w:ascii="Times New Roman" w:eastAsia="Times New Roman" w:hAnsi="Times New Roman" w:cs="Times New Roman"/>
          <w:sz w:val="24"/>
          <w:szCs w:val="24"/>
        </w:rPr>
        <w:t>экзамен</w:t>
      </w:r>
    </w:p>
    <w:p w14:paraId="4773A3CC" w14:textId="77777777" w:rsidR="004D6C91" w:rsidRDefault="004D6C91" w:rsidP="004D6C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7D1AB" w14:textId="3ED689DC" w:rsidR="006B7A18" w:rsidRDefault="006B7A18" w:rsidP="006B7A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ИСТОЧНИКИ ЛИТЕРАТУРЫ ДЛЯ ПОДГОТОВКИ К ЭКЗАМЕНУ</w:t>
      </w:r>
    </w:p>
    <w:p w14:paraId="4DF379B1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905CB6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Нормативные акты: </w:t>
      </w:r>
    </w:p>
    <w:p w14:paraId="0D416AB1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Республики Казахстан 1995 г.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https://online.zakon.kz/Document/?doc_id=1005029</w:t>
        </w:r>
      </w:hyperlink>
    </w:p>
    <w:p w14:paraId="21A6C119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Казахстан “О государственной службе” от 23.11.2015г.</w:t>
      </w:r>
    </w:p>
    <w:p w14:paraId="154AA9C9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https://adilet.zan.kz/rus/docs/Z1500000416</w:t>
        </w:r>
      </w:hyperlink>
    </w:p>
    <w:p w14:paraId="6C60455B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14:paraId="44519CE2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09FC6871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Ю.В., 2020</w:t>
      </w:r>
    </w:p>
    <w:p w14:paraId="333F5E77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2020;</w:t>
      </w:r>
    </w:p>
    <w:p w14:paraId="2117C38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Нудненко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Конституционное право России. Учебник для ВУЗов.6-е изд. пер. и доп., 2020;</w:t>
      </w:r>
    </w:p>
    <w:p w14:paraId="27B5437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EA5797" w14:textId="77777777" w:rsidR="006B7A18" w:rsidRDefault="006B7A18" w:rsidP="006B7A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0C2F2582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/LAW300/2016_C1/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</w:p>
    <w:p w14:paraId="07BEA434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37AE064E" w14:textId="77777777" w:rsidR="006B7A18" w:rsidRDefault="006B7A18" w:rsidP="006B7A18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14:paraId="2A34A6A5" w14:textId="77777777" w:rsidR="008C6A0C" w:rsidRDefault="008C6A0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6A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0C4"/>
    <w:multiLevelType w:val="multilevel"/>
    <w:tmpl w:val="D30630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42F"/>
    <w:multiLevelType w:val="multilevel"/>
    <w:tmpl w:val="65E8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E9B7EDC"/>
    <w:multiLevelType w:val="multilevel"/>
    <w:tmpl w:val="463E0A1A"/>
    <w:lvl w:ilvl="0">
      <w:start w:val="14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9"/>
      <w:numFmt w:val="decimal"/>
      <w:lvlText w:val="%1-%2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AB50B30"/>
    <w:multiLevelType w:val="multilevel"/>
    <w:tmpl w:val="D42AF82A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4" w15:restartNumberingAfterBreak="0">
    <w:nsid w:val="46573AEE"/>
    <w:multiLevelType w:val="multilevel"/>
    <w:tmpl w:val="09A8D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38287">
    <w:abstractNumId w:val="3"/>
  </w:num>
  <w:num w:numId="2" w16cid:durableId="504057497">
    <w:abstractNumId w:val="1"/>
  </w:num>
  <w:num w:numId="3" w16cid:durableId="1047339492">
    <w:abstractNumId w:val="0"/>
  </w:num>
  <w:num w:numId="4" w16cid:durableId="602566668">
    <w:abstractNumId w:val="4"/>
  </w:num>
  <w:num w:numId="5" w16cid:durableId="10323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0C"/>
    <w:rsid w:val="000B7D73"/>
    <w:rsid w:val="003E7837"/>
    <w:rsid w:val="00427B3E"/>
    <w:rsid w:val="00437984"/>
    <w:rsid w:val="004D6C91"/>
    <w:rsid w:val="00607822"/>
    <w:rsid w:val="0062403D"/>
    <w:rsid w:val="00681E2C"/>
    <w:rsid w:val="006B7A18"/>
    <w:rsid w:val="008C6A0C"/>
    <w:rsid w:val="009D7357"/>
    <w:rsid w:val="00BE3CF0"/>
    <w:rsid w:val="00DA6C5A"/>
    <w:rsid w:val="00DB12EC"/>
    <w:rsid w:val="00DD1222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8409"/>
  <w15:docId w15:val="{52954B2F-415C-4DD3-8B43-DB9893E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E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13</cp:revision>
  <dcterms:created xsi:type="dcterms:W3CDTF">2025-09-15T11:07:00Z</dcterms:created>
  <dcterms:modified xsi:type="dcterms:W3CDTF">2025-12-22T18:14:00Z</dcterms:modified>
</cp:coreProperties>
</file>